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004" w:rsidRPr="000B7D3A" w:rsidRDefault="00373004" w:rsidP="00373004">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b/>
          <w:sz w:val="24"/>
          <w:szCs w:val="24"/>
          <w:lang w:val="kk-KZ"/>
        </w:rPr>
      </w:pPr>
      <w:r w:rsidRPr="000B7D3A">
        <w:rPr>
          <w:rFonts w:ascii="Times New Roman" w:eastAsia="Times New Roman" w:hAnsi="Times New Roman" w:cs="Times New Roman"/>
          <w:color w:val="000000"/>
          <w:spacing w:val="1"/>
          <w:sz w:val="24"/>
          <w:szCs w:val="24"/>
          <w:lang w:val="kk-KZ"/>
        </w:rPr>
        <w:t>Баланың құқықтарын қорғау жөніндегі функцияларды жүзеге асыратын ұйымдардың тауарлары мен көрсетілетін қызметтерін сатып алу қағидаларына 3-қосымша</w:t>
      </w:r>
    </w:p>
    <w:p w:rsidR="00373004" w:rsidRPr="000B7D3A" w:rsidRDefault="00373004" w:rsidP="00373004">
      <w:pPr>
        <w:shd w:val="clear" w:color="auto" w:fill="FFFFFF"/>
        <w:tabs>
          <w:tab w:val="left" w:pos="5324"/>
        </w:tabs>
        <w:spacing w:before="240" w:after="0" w:line="152" w:lineRule="atLeast"/>
        <w:ind w:left="6521"/>
        <w:jc w:val="center"/>
        <w:textAlignment w:val="baseline"/>
        <w:rPr>
          <w:rFonts w:ascii="Times New Roman" w:eastAsia="Times New Roman" w:hAnsi="Times New Roman" w:cs="Times New Roman"/>
          <w:b/>
          <w:sz w:val="24"/>
          <w:szCs w:val="24"/>
          <w:lang w:val="kk-KZ"/>
        </w:rPr>
      </w:pPr>
      <w:r w:rsidRPr="000B7D3A">
        <w:rPr>
          <w:rFonts w:ascii="Times New Roman" w:eastAsia="Times New Roman" w:hAnsi="Times New Roman" w:cs="Times New Roman"/>
          <w:color w:val="000000"/>
          <w:spacing w:val="1"/>
          <w:sz w:val="24"/>
          <w:szCs w:val="24"/>
          <w:lang w:val="kk-KZ"/>
        </w:rPr>
        <w:t>нысан</w:t>
      </w:r>
    </w:p>
    <w:p w:rsidR="00373004" w:rsidRPr="000B7D3A" w:rsidRDefault="00373004" w:rsidP="00373004">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0B7D3A">
        <w:rPr>
          <w:rFonts w:ascii="Times New Roman" w:eastAsia="Times New Roman" w:hAnsi="Times New Roman" w:cs="Times New Roman"/>
          <w:b/>
          <w:color w:val="1E1E1E"/>
          <w:sz w:val="24"/>
          <w:szCs w:val="24"/>
          <w:lang w:val="kk-KZ"/>
        </w:rPr>
        <w:t xml:space="preserve">№ 1 қайталау  конкурс туралы хабарландыру </w:t>
      </w:r>
    </w:p>
    <w:p w:rsidR="00373004" w:rsidRPr="000B7D3A" w:rsidRDefault="00373004" w:rsidP="00373004">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color w:val="1E1E1E"/>
          <w:sz w:val="24"/>
          <w:szCs w:val="24"/>
          <w:lang w:val="kk-KZ"/>
        </w:rPr>
        <w:t xml:space="preserve">«Солтүстік Қазақстан облысы әкімдігі білім басқармасының» КММ «М. Жұмабаев ауданының өмірлік қиын жағдайына тап болған балаларды қолдау орталығы» КММ 150815, СҚО, М. Жұмабаев ауданы, Полудино ауылы, Гагарин көшесі, 14 poludindd.sko.kz қызмет көрсетушіні таңдау бойынша конкурс өткізу туралы хабарлайды: </w:t>
      </w:r>
    </w:p>
    <w:p w:rsidR="00373004" w:rsidRPr="000B7D3A" w:rsidRDefault="00373004" w:rsidP="00373004">
      <w:pPr>
        <w:jc w:val="center"/>
        <w:rPr>
          <w:rFonts w:ascii="Times New Roman" w:eastAsia="Times New Roman" w:hAnsi="Times New Roman" w:cs="Times New Roman"/>
          <w:b/>
          <w:sz w:val="24"/>
          <w:szCs w:val="24"/>
          <w:u w:val="single"/>
          <w:lang w:val="kk-KZ"/>
        </w:rPr>
      </w:pPr>
      <w:r w:rsidRPr="000B7D3A">
        <w:rPr>
          <w:rFonts w:ascii="Times New Roman" w:eastAsia="Times New Roman" w:hAnsi="Times New Roman" w:cs="Times New Roman"/>
          <w:b/>
          <w:color w:val="000000"/>
          <w:sz w:val="24"/>
          <w:szCs w:val="24"/>
          <w:lang w:val="kk-KZ"/>
        </w:rPr>
        <w:t>Gos24.kz ақпараттық-техникалық платформасына техникалық қызмет көрсету</w:t>
      </w:r>
    </w:p>
    <w:tbl>
      <w:tblPr>
        <w:tblStyle w:val="1"/>
        <w:tblpPr w:leftFromText="180" w:rightFromText="180" w:vertAnchor="text" w:horzAnchor="margin" w:tblpY="386"/>
        <w:tblW w:w="9781" w:type="dxa"/>
        <w:tblLayout w:type="fixed"/>
        <w:tblLook w:val="04A0" w:firstRow="1" w:lastRow="0" w:firstColumn="1" w:lastColumn="0" w:noHBand="0" w:noVBand="1"/>
      </w:tblPr>
      <w:tblGrid>
        <w:gridCol w:w="567"/>
        <w:gridCol w:w="5387"/>
        <w:gridCol w:w="1134"/>
        <w:gridCol w:w="992"/>
        <w:gridCol w:w="1701"/>
      </w:tblGrid>
      <w:tr w:rsidR="00373004" w:rsidRPr="000B7D3A" w:rsidTr="00997B54">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rsidR="00373004" w:rsidRPr="000B7D3A" w:rsidRDefault="00373004" w:rsidP="00997B54">
            <w:pPr>
              <w:spacing w:line="152" w:lineRule="atLeast"/>
              <w:ind w:left="-105" w:right="-102"/>
              <w:textAlignment w:val="baseline"/>
              <w:rPr>
                <w:rFonts w:ascii="Times New Roman" w:hAnsi="Times New Roman" w:cs="Times New Roman"/>
                <w:b/>
                <w:color w:val="000000"/>
                <w:spacing w:val="1"/>
                <w:sz w:val="24"/>
                <w:szCs w:val="24"/>
                <w:lang w:val="kk-KZ"/>
              </w:rPr>
            </w:pPr>
            <w:r w:rsidRPr="000B7D3A">
              <w:rPr>
                <w:rFonts w:ascii="Times New Roman" w:hAnsi="Times New Roman" w:cs="Times New Roman"/>
                <w:b/>
                <w:color w:val="000000"/>
                <w:spacing w:val="1"/>
                <w:sz w:val="24"/>
                <w:szCs w:val="24"/>
                <w:lang w:val="kk-KZ"/>
              </w:rPr>
              <w:t xml:space="preserve">Лот № </w:t>
            </w:r>
          </w:p>
        </w:tc>
        <w:tc>
          <w:tcPr>
            <w:tcW w:w="5387" w:type="dxa"/>
            <w:tcBorders>
              <w:top w:val="single" w:sz="4" w:space="0" w:color="auto"/>
              <w:left w:val="single" w:sz="4" w:space="0" w:color="auto"/>
              <w:bottom w:val="single" w:sz="4" w:space="0" w:color="auto"/>
              <w:right w:val="single" w:sz="4" w:space="0" w:color="auto"/>
            </w:tcBorders>
            <w:vAlign w:val="center"/>
            <w:hideMark/>
          </w:tcPr>
          <w:p w:rsidR="00373004" w:rsidRPr="000B7D3A" w:rsidRDefault="00373004" w:rsidP="00997B54">
            <w:pPr>
              <w:spacing w:line="152" w:lineRule="atLeast"/>
              <w:textAlignment w:val="baseline"/>
              <w:rPr>
                <w:rFonts w:ascii="Times New Roman" w:hAnsi="Times New Roman" w:cs="Times New Roman"/>
                <w:b/>
                <w:color w:val="000000"/>
                <w:spacing w:val="1"/>
                <w:sz w:val="24"/>
                <w:szCs w:val="24"/>
                <w:lang w:val="kk-KZ"/>
              </w:rPr>
            </w:pPr>
            <w:r w:rsidRPr="000B7D3A">
              <w:rPr>
                <w:rFonts w:ascii="Times New Roman" w:hAnsi="Times New Roman" w:cs="Times New Roman"/>
                <w:b/>
                <w:color w:val="000000"/>
                <w:spacing w:val="1"/>
                <w:sz w:val="24"/>
                <w:szCs w:val="24"/>
                <w:lang w:val="kk-KZ"/>
              </w:rPr>
              <w:t>Тауарлардың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3004" w:rsidRPr="000B7D3A" w:rsidRDefault="00373004" w:rsidP="00997B54">
            <w:pPr>
              <w:spacing w:line="152" w:lineRule="atLeast"/>
              <w:ind w:left="-109" w:right="-111"/>
              <w:textAlignment w:val="baseline"/>
              <w:rPr>
                <w:rFonts w:ascii="Times New Roman" w:hAnsi="Times New Roman" w:cs="Times New Roman"/>
                <w:b/>
                <w:color w:val="000000"/>
                <w:spacing w:val="1"/>
                <w:sz w:val="24"/>
                <w:szCs w:val="24"/>
                <w:lang w:val="kk-KZ"/>
              </w:rPr>
            </w:pPr>
            <w:r w:rsidRPr="000B7D3A">
              <w:rPr>
                <w:rFonts w:ascii="Times New Roman" w:hAnsi="Times New Roman" w:cs="Times New Roman"/>
                <w:b/>
                <w:color w:val="000000"/>
                <w:spacing w:val="1"/>
                <w:sz w:val="24"/>
                <w:szCs w:val="24"/>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004" w:rsidRPr="000B7D3A" w:rsidRDefault="00373004" w:rsidP="00997B54">
            <w:pPr>
              <w:spacing w:line="152" w:lineRule="atLeast"/>
              <w:textAlignment w:val="baseline"/>
              <w:rPr>
                <w:rFonts w:ascii="Times New Roman" w:hAnsi="Times New Roman" w:cs="Times New Roman"/>
                <w:b/>
                <w:color w:val="000000"/>
                <w:spacing w:val="1"/>
                <w:sz w:val="24"/>
                <w:szCs w:val="24"/>
                <w:lang w:val="kk-KZ"/>
              </w:rPr>
            </w:pPr>
            <w:r w:rsidRPr="000B7D3A">
              <w:rPr>
                <w:rFonts w:ascii="Times New Roman" w:hAnsi="Times New Roman" w:cs="Times New Roman"/>
                <w:b/>
                <w:color w:val="000000"/>
                <w:spacing w:val="1"/>
                <w:sz w:val="24"/>
                <w:szCs w:val="24"/>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373004" w:rsidRPr="000B7D3A" w:rsidRDefault="00373004" w:rsidP="00997B54">
            <w:pPr>
              <w:spacing w:line="152" w:lineRule="atLeast"/>
              <w:textAlignment w:val="baseline"/>
              <w:rPr>
                <w:rFonts w:ascii="Times New Roman" w:hAnsi="Times New Roman" w:cs="Times New Roman"/>
                <w:b/>
                <w:color w:val="000000"/>
                <w:spacing w:val="1"/>
                <w:sz w:val="24"/>
                <w:szCs w:val="24"/>
                <w:lang w:val="kk-KZ"/>
              </w:rPr>
            </w:pPr>
            <w:r w:rsidRPr="000B7D3A">
              <w:rPr>
                <w:rFonts w:ascii="Times New Roman" w:hAnsi="Times New Roman" w:cs="Times New Roman"/>
                <w:b/>
                <w:color w:val="000000"/>
                <w:spacing w:val="1"/>
                <w:sz w:val="24"/>
                <w:szCs w:val="24"/>
                <w:lang w:val="kk-KZ"/>
              </w:rPr>
              <w:t>Сомасы, теңге</w:t>
            </w:r>
          </w:p>
        </w:tc>
      </w:tr>
      <w:tr w:rsidR="00373004" w:rsidRPr="000B7D3A" w:rsidTr="00997B54">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rsidR="00373004" w:rsidRPr="000B7D3A" w:rsidRDefault="00373004" w:rsidP="00997B54">
            <w:pPr>
              <w:spacing w:line="152" w:lineRule="atLeast"/>
              <w:textAlignment w:val="baseline"/>
              <w:rPr>
                <w:rFonts w:ascii="Times New Roman" w:hAnsi="Times New Roman" w:cs="Times New Roman"/>
                <w:color w:val="000000"/>
                <w:spacing w:val="1"/>
                <w:sz w:val="24"/>
                <w:szCs w:val="24"/>
                <w:lang w:val="kk-KZ"/>
              </w:rPr>
            </w:pPr>
            <w:r w:rsidRPr="000B7D3A">
              <w:rPr>
                <w:rFonts w:ascii="Times New Roman" w:hAnsi="Times New Roman" w:cs="Times New Roman"/>
                <w:color w:val="000000"/>
                <w:spacing w:val="1"/>
                <w:sz w:val="24"/>
                <w:szCs w:val="24"/>
                <w:lang w:val="kk-KZ"/>
              </w:rPr>
              <w:t>1</w:t>
            </w:r>
          </w:p>
        </w:tc>
        <w:tc>
          <w:tcPr>
            <w:tcW w:w="5387" w:type="dxa"/>
            <w:tcBorders>
              <w:top w:val="nil"/>
              <w:left w:val="nil"/>
              <w:bottom w:val="single" w:sz="4" w:space="0" w:color="auto"/>
              <w:right w:val="single" w:sz="4" w:space="0" w:color="auto"/>
            </w:tcBorders>
            <w:shd w:val="clear" w:color="000000" w:fill="FFFFFF"/>
            <w:vAlign w:val="center"/>
          </w:tcPr>
          <w:p w:rsidR="00373004" w:rsidRPr="000B7D3A" w:rsidRDefault="00373004" w:rsidP="00997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lang w:val="kk-KZ"/>
              </w:rPr>
            </w:pPr>
            <w:r w:rsidRPr="000B7D3A">
              <w:rPr>
                <w:rFonts w:ascii="Times New Roman" w:hAnsi="Times New Roman" w:cs="Times New Roman"/>
                <w:color w:val="000000"/>
                <w:sz w:val="24"/>
                <w:szCs w:val="24"/>
                <w:lang w:val="kk-KZ"/>
              </w:rPr>
              <w:t>Gos24.kz ақпараттық-техникалық платформасына техникалық қызмет көрсету</w:t>
            </w:r>
          </w:p>
        </w:tc>
        <w:tc>
          <w:tcPr>
            <w:tcW w:w="1134" w:type="dxa"/>
            <w:tcBorders>
              <w:top w:val="nil"/>
              <w:left w:val="nil"/>
              <w:bottom w:val="single" w:sz="4" w:space="0" w:color="auto"/>
              <w:right w:val="single" w:sz="4" w:space="0" w:color="auto"/>
            </w:tcBorders>
            <w:shd w:val="clear" w:color="000000" w:fill="FFFFFF"/>
            <w:vAlign w:val="center"/>
          </w:tcPr>
          <w:p w:rsidR="00373004" w:rsidRPr="000B7D3A" w:rsidRDefault="00373004" w:rsidP="00997B54">
            <w:pPr>
              <w:rPr>
                <w:rFonts w:ascii="Times New Roman" w:hAnsi="Times New Roman" w:cs="Times New Roman"/>
                <w:color w:val="000000"/>
                <w:sz w:val="24"/>
                <w:szCs w:val="24"/>
                <w:lang w:val="kk-KZ"/>
              </w:rPr>
            </w:pPr>
            <w:r w:rsidRPr="000B7D3A">
              <w:rPr>
                <w:rFonts w:ascii="Times New Roman" w:hAnsi="Times New Roman" w:cs="Times New Roman"/>
                <w:color w:val="000000"/>
                <w:sz w:val="24"/>
                <w:szCs w:val="24"/>
                <w:lang w:val="kk-KZ"/>
              </w:rPr>
              <w:t>қызмет</w:t>
            </w:r>
          </w:p>
        </w:tc>
        <w:tc>
          <w:tcPr>
            <w:tcW w:w="992" w:type="dxa"/>
            <w:tcBorders>
              <w:top w:val="nil"/>
              <w:left w:val="nil"/>
              <w:bottom w:val="single" w:sz="4" w:space="0" w:color="auto"/>
              <w:right w:val="single" w:sz="4" w:space="0" w:color="auto"/>
            </w:tcBorders>
            <w:shd w:val="clear" w:color="000000" w:fill="FFFFFF"/>
            <w:vAlign w:val="center"/>
          </w:tcPr>
          <w:p w:rsidR="00373004" w:rsidRPr="000B7D3A" w:rsidRDefault="00373004" w:rsidP="00997B54">
            <w:pPr>
              <w:spacing w:line="20" w:lineRule="atLeast"/>
              <w:jc w:val="center"/>
              <w:rPr>
                <w:rFonts w:ascii="Times New Roman" w:hAnsi="Times New Roman" w:cs="Times New Roman"/>
                <w:color w:val="000000"/>
                <w:sz w:val="24"/>
                <w:szCs w:val="24"/>
                <w:lang w:val="kk-KZ"/>
              </w:rPr>
            </w:pPr>
            <w:r w:rsidRPr="000B7D3A">
              <w:rPr>
                <w:rFonts w:ascii="Times New Roman" w:hAnsi="Times New Roman" w:cs="Times New Roman"/>
                <w:color w:val="000000"/>
                <w:sz w:val="24"/>
                <w:szCs w:val="24"/>
                <w:lang w:val="kk-KZ"/>
              </w:rPr>
              <w:t>1</w:t>
            </w:r>
          </w:p>
        </w:tc>
        <w:tc>
          <w:tcPr>
            <w:tcW w:w="1701" w:type="dxa"/>
            <w:tcBorders>
              <w:top w:val="nil"/>
              <w:left w:val="nil"/>
              <w:bottom w:val="single" w:sz="4" w:space="0" w:color="auto"/>
              <w:right w:val="single" w:sz="4" w:space="0" w:color="auto"/>
            </w:tcBorders>
            <w:shd w:val="clear" w:color="000000" w:fill="FFFFFF"/>
            <w:vAlign w:val="center"/>
          </w:tcPr>
          <w:p w:rsidR="00373004" w:rsidRPr="000B7D3A" w:rsidRDefault="00373004" w:rsidP="00997B54">
            <w:pPr>
              <w:spacing w:line="20" w:lineRule="atLeast"/>
              <w:jc w:val="center"/>
              <w:rPr>
                <w:rFonts w:ascii="Times New Roman" w:hAnsi="Times New Roman" w:cs="Times New Roman"/>
                <w:color w:val="000000"/>
                <w:sz w:val="24"/>
                <w:szCs w:val="24"/>
              </w:rPr>
            </w:pPr>
            <w:r w:rsidRPr="000B7D3A">
              <w:rPr>
                <w:rFonts w:ascii="Times New Roman" w:hAnsi="Times New Roman" w:cs="Times New Roman"/>
                <w:color w:val="000000"/>
                <w:sz w:val="24"/>
                <w:szCs w:val="24"/>
                <w:lang w:val="kk-KZ"/>
              </w:rPr>
              <w:t>332 640</w:t>
            </w:r>
            <w:r w:rsidRPr="000B7D3A">
              <w:rPr>
                <w:rFonts w:ascii="Times New Roman" w:hAnsi="Times New Roman" w:cs="Times New Roman"/>
                <w:color w:val="000000"/>
                <w:sz w:val="24"/>
                <w:szCs w:val="24"/>
              </w:rPr>
              <w:t>,00</w:t>
            </w:r>
          </w:p>
        </w:tc>
      </w:tr>
      <w:tr w:rsidR="00373004" w:rsidRPr="000B7D3A" w:rsidTr="00997B54">
        <w:trPr>
          <w:trHeight w:val="116"/>
        </w:trPr>
        <w:tc>
          <w:tcPr>
            <w:tcW w:w="567" w:type="dxa"/>
            <w:tcBorders>
              <w:top w:val="single" w:sz="4" w:space="0" w:color="auto"/>
              <w:left w:val="single" w:sz="4" w:space="0" w:color="auto"/>
              <w:bottom w:val="single" w:sz="4" w:space="0" w:color="auto"/>
              <w:right w:val="single" w:sz="4" w:space="0" w:color="auto"/>
            </w:tcBorders>
            <w:vAlign w:val="center"/>
          </w:tcPr>
          <w:p w:rsidR="00373004" w:rsidRPr="000B7D3A" w:rsidRDefault="00373004" w:rsidP="00997B54">
            <w:pPr>
              <w:spacing w:line="152" w:lineRule="atLeast"/>
              <w:textAlignment w:val="baseline"/>
              <w:rPr>
                <w:rFonts w:ascii="Times New Roman" w:hAnsi="Times New Roman" w:cs="Times New Roman"/>
                <w:color w:val="000000"/>
                <w:spacing w:val="1"/>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rsidR="00373004" w:rsidRPr="000B7D3A" w:rsidRDefault="00373004" w:rsidP="00997B54">
            <w:pPr>
              <w:spacing w:line="152" w:lineRule="atLeast"/>
              <w:textAlignment w:val="baseline"/>
              <w:rPr>
                <w:rFonts w:ascii="Times New Roman" w:hAnsi="Times New Roman" w:cs="Times New Roman"/>
                <w:b/>
                <w:sz w:val="24"/>
                <w:szCs w:val="24"/>
                <w:lang w:val="kk-KZ"/>
              </w:rPr>
            </w:pPr>
            <w:r w:rsidRPr="000B7D3A">
              <w:rPr>
                <w:rFonts w:ascii="Times New Roman" w:hAnsi="Times New Roman" w:cs="Times New Roman"/>
                <w:b/>
                <w:sz w:val="24"/>
                <w:szCs w:val="24"/>
                <w:lang w:val="kk-KZ"/>
              </w:rPr>
              <w:t>БАРЛЫҒЫ</w:t>
            </w:r>
          </w:p>
        </w:tc>
        <w:tc>
          <w:tcPr>
            <w:tcW w:w="1134" w:type="dxa"/>
            <w:tcBorders>
              <w:top w:val="single" w:sz="4" w:space="0" w:color="auto"/>
              <w:left w:val="single" w:sz="4" w:space="0" w:color="auto"/>
              <w:bottom w:val="single" w:sz="4" w:space="0" w:color="auto"/>
              <w:right w:val="single" w:sz="4" w:space="0" w:color="auto"/>
            </w:tcBorders>
            <w:vAlign w:val="center"/>
          </w:tcPr>
          <w:p w:rsidR="00373004" w:rsidRPr="000B7D3A" w:rsidRDefault="00373004" w:rsidP="00997B54">
            <w:pPr>
              <w:spacing w:line="152" w:lineRule="atLeast"/>
              <w:textAlignment w:val="baseline"/>
              <w:rPr>
                <w:rFonts w:ascii="Times New Roman" w:hAnsi="Times New Roman" w:cs="Times New Roman"/>
                <w:b/>
                <w:color w:val="000000"/>
                <w:spacing w:val="1"/>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373004" w:rsidRPr="000B7D3A" w:rsidRDefault="00373004" w:rsidP="00997B54">
            <w:pP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73004" w:rsidRPr="000B7D3A" w:rsidRDefault="00373004" w:rsidP="00997B54">
            <w:pPr>
              <w:jc w:val="center"/>
              <w:rPr>
                <w:rFonts w:ascii="Times New Roman" w:hAnsi="Times New Roman" w:cs="Times New Roman"/>
                <w:sz w:val="24"/>
                <w:szCs w:val="24"/>
                <w:lang w:val="kk-KZ"/>
              </w:rPr>
            </w:pPr>
            <w:r w:rsidRPr="000B7D3A">
              <w:rPr>
                <w:rFonts w:ascii="Times New Roman" w:hAnsi="Times New Roman" w:cs="Times New Roman"/>
                <w:b/>
                <w:sz w:val="24"/>
                <w:szCs w:val="24"/>
                <w:lang w:val="kk-KZ"/>
              </w:rPr>
              <w:t>332 640</w:t>
            </w:r>
            <w:r w:rsidRPr="000B7D3A">
              <w:rPr>
                <w:rFonts w:ascii="Times New Roman" w:hAnsi="Times New Roman" w:cs="Times New Roman"/>
                <w:b/>
                <w:sz w:val="24"/>
                <w:szCs w:val="24"/>
              </w:rPr>
              <w:t>,00</w:t>
            </w:r>
          </w:p>
        </w:tc>
      </w:tr>
    </w:tbl>
    <w:p w:rsidR="00373004" w:rsidRPr="000B7D3A" w:rsidRDefault="00373004" w:rsidP="00373004">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p>
    <w:p w:rsidR="00373004" w:rsidRPr="000B7D3A" w:rsidRDefault="00373004" w:rsidP="00373004">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color w:val="1E1E1E"/>
          <w:sz w:val="24"/>
          <w:szCs w:val="24"/>
          <w:lang w:val="kk-KZ"/>
        </w:rPr>
        <w:t>Сома ҚҚС есебімен көрсетілген, осылайша Шарттың түпкілікті сомасы конкурстың көрсетілген сомасынан аспауға тиіс.</w:t>
      </w:r>
    </w:p>
    <w:p w:rsidR="00373004" w:rsidRPr="000B7D3A" w:rsidRDefault="00373004" w:rsidP="00373004">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sz w:val="24"/>
          <w:szCs w:val="24"/>
          <w:lang w:val="kk-KZ"/>
        </w:rPr>
        <w:t>Тауарды жеткізудің талап етілетін мерзімі шарт күшіне енген күннен бастап 16 күнтізбелік күн ішінде.</w:t>
      </w:r>
    </w:p>
    <w:p w:rsidR="00373004" w:rsidRPr="000B7D3A" w:rsidRDefault="00373004" w:rsidP="00373004">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color w:val="1E1E1E"/>
          <w:sz w:val="24"/>
          <w:szCs w:val="24"/>
          <w:lang w:val="kk-KZ"/>
        </w:rPr>
        <w:t>Конкурсқа конкурстық құжаттама талаптарына сәйкес келетін барлық әлеуетті өнім берушілер жіберіледі.</w:t>
      </w:r>
    </w:p>
    <w:p w:rsidR="00373004" w:rsidRPr="000B7D3A" w:rsidRDefault="00373004" w:rsidP="00373004">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color w:val="1E1E1E"/>
          <w:sz w:val="24"/>
          <w:szCs w:val="24"/>
          <w:lang w:val="kk-KZ"/>
        </w:rPr>
        <w:t xml:space="preserve">      </w:t>
      </w:r>
      <w:r w:rsidRPr="000B7D3A">
        <w:rPr>
          <w:rFonts w:ascii="Times New Roman" w:eastAsia="Times New Roman" w:hAnsi="Times New Roman" w:cs="Times New Roman"/>
          <w:color w:val="1E1E1E"/>
          <w:sz w:val="24"/>
          <w:szCs w:val="24"/>
          <w:lang w:val="kk-KZ"/>
        </w:rPr>
        <w:tab/>
      </w:r>
      <w:r w:rsidRPr="000B7D3A">
        <w:rPr>
          <w:rFonts w:ascii="Times New Roman" w:eastAsia="Times New Roman" w:hAnsi="Times New Roman" w:cs="Times New Roman"/>
          <w:sz w:val="24"/>
          <w:szCs w:val="24"/>
          <w:lang w:val="kk-KZ"/>
        </w:rPr>
        <w:t xml:space="preserve">Конкурстық құжаттама көшірмелері пакетін 2024 жылғы 27 ақпанда қоса алғанда сағат 10 сағат 00 минутқа дейін СҚО, Жұмабаев ауданы, Полудино а, Гагарин к 14 бухгалтерия 9.00-ден 18.00-ге дейін (түскі үзіліс 13.00-ден 14.00-ге дейін) және/немесе </w:t>
      </w:r>
      <w:r w:rsidRPr="000B7D3A">
        <w:rPr>
          <w:rFonts w:ascii="Times New Roman" w:eastAsia="Times New Roman" w:hAnsi="Times New Roman" w:cs="Times New Roman"/>
          <w:b/>
          <w:sz w:val="24"/>
          <w:szCs w:val="24"/>
          <w:lang w:val="kk-KZ"/>
        </w:rPr>
        <w:t>poludindd.sko.kz</w:t>
      </w:r>
      <w:r w:rsidRPr="000B7D3A">
        <w:rPr>
          <w:rFonts w:ascii="Times New Roman" w:eastAsia="Times New Roman" w:hAnsi="Times New Roman" w:cs="Times New Roman"/>
          <w:sz w:val="24"/>
          <w:szCs w:val="24"/>
          <w:lang w:val="kk-KZ"/>
        </w:rPr>
        <w:t xml:space="preserve"> интернет-ресурсында.</w:t>
      </w:r>
      <w:r w:rsidRPr="000B7D3A">
        <w:rPr>
          <w:rFonts w:ascii="Times New Roman" w:eastAsia="Times New Roman" w:hAnsi="Times New Roman" w:cs="Times New Roman"/>
          <w:color w:val="1E1E1E"/>
          <w:sz w:val="24"/>
          <w:szCs w:val="24"/>
          <w:lang w:val="kk-KZ"/>
        </w:rPr>
        <w:t xml:space="preserve">           </w:t>
      </w:r>
      <w:r w:rsidRPr="000B7D3A">
        <w:rPr>
          <w:rFonts w:ascii="Times New Roman" w:eastAsia="Times New Roman" w:hAnsi="Times New Roman" w:cs="Times New Roman"/>
          <w:color w:val="1E1E1E"/>
          <w:sz w:val="24"/>
          <w:szCs w:val="24"/>
          <w:lang w:val="kk-KZ"/>
        </w:rPr>
        <w:tab/>
      </w:r>
    </w:p>
    <w:p w:rsidR="00373004" w:rsidRPr="000B7D3A" w:rsidRDefault="00373004" w:rsidP="00373004">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sz w:val="24"/>
          <w:szCs w:val="24"/>
          <w:lang w:val="kk-KZ"/>
        </w:rPr>
        <w:t xml:space="preserve">Конверттерге салынған конкурсқа қатысуға конкурстық өтінімдерді әлеуетті өнім берушілер «М.Жұмабаев атындағы ауданның қиын өмірлік жағдайдағы балаларды қолдау орталығы» КММ «ҚР Әкімдігінің білім бөлімі» мемлекеттік мекемесіне береді (жібереді). СҚО, Жұмабаев ауданы, Полудино а, Гагарин к 14 бухгалтерия.           </w:t>
      </w:r>
      <w:r w:rsidRPr="000B7D3A">
        <w:rPr>
          <w:rFonts w:ascii="Times New Roman" w:eastAsia="Times New Roman" w:hAnsi="Times New Roman" w:cs="Times New Roman"/>
          <w:sz w:val="24"/>
          <w:szCs w:val="24"/>
          <w:lang w:val="kk-KZ"/>
        </w:rPr>
        <w:tab/>
      </w:r>
    </w:p>
    <w:p w:rsidR="00373004" w:rsidRPr="000B7D3A" w:rsidRDefault="00373004" w:rsidP="00373004">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sz w:val="24"/>
          <w:szCs w:val="24"/>
          <w:lang w:val="kk-KZ"/>
        </w:rPr>
        <w:t>Конкурсқа қатысуға өтінімдер берудің соңғы мерзімі 2024 жылғы 27  ақпан сағат 10.00-ге дейін</w:t>
      </w:r>
      <w:r w:rsidRPr="000B7D3A">
        <w:rPr>
          <w:rFonts w:ascii="Times New Roman" w:eastAsia="Times New Roman" w:hAnsi="Times New Roman" w:cs="Times New Roman"/>
          <w:lang w:val="kk-KZ"/>
        </w:rPr>
        <w:t xml:space="preserve">. </w:t>
      </w:r>
      <w:r w:rsidRPr="000B7D3A">
        <w:rPr>
          <w:rFonts w:ascii="Times New Roman" w:eastAsia="Times New Roman" w:hAnsi="Times New Roman" w:cs="Times New Roman"/>
          <w:color w:val="1E1E1E"/>
          <w:sz w:val="24"/>
          <w:szCs w:val="24"/>
          <w:lang w:val="kk-KZ"/>
        </w:rPr>
        <w:t xml:space="preserve">         </w:t>
      </w:r>
    </w:p>
    <w:p w:rsidR="00373004" w:rsidRPr="000B7D3A" w:rsidRDefault="00373004" w:rsidP="00373004">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sz w:val="24"/>
          <w:szCs w:val="24"/>
          <w:lang w:val="kk-KZ"/>
        </w:rPr>
        <w:t xml:space="preserve">Конкурсқа қатысуға өтінімдер салынған конверттер мына мекенжайда ашылады: Солтүстік Қазақстан облысы, М.Жұмабаев ауданы, Полудино ауылы, көш. Гагарина, 14, 10:00 «27» ақпан 2024 ж.          </w:t>
      </w:r>
    </w:p>
    <w:p w:rsidR="00373004" w:rsidRPr="000B7D3A" w:rsidRDefault="00373004" w:rsidP="00373004">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0B7D3A">
        <w:rPr>
          <w:rFonts w:ascii="Times New Roman" w:eastAsia="Times New Roman" w:hAnsi="Times New Roman" w:cs="Times New Roman"/>
          <w:color w:val="1E1E1E"/>
          <w:sz w:val="24"/>
          <w:szCs w:val="24"/>
          <w:lang w:val="kk-KZ"/>
        </w:rPr>
        <w:tab/>
        <w:t>Қосымша ақпарат пен анықтаманы 8 (71531) 2-65-91 телефоны арқылы алуға болады.</w:t>
      </w:r>
    </w:p>
    <w:p w:rsidR="00373004" w:rsidRPr="000B7D3A" w:rsidRDefault="00373004" w:rsidP="00373004">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rsidR="00373004" w:rsidRPr="000B7D3A" w:rsidRDefault="00373004" w:rsidP="00373004">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rsidR="00373004" w:rsidRPr="000B7D3A" w:rsidRDefault="00373004" w:rsidP="00373004">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rsidR="00373004" w:rsidRPr="000B7D3A" w:rsidRDefault="00373004" w:rsidP="00373004">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sidRPr="000B7D3A">
        <w:rPr>
          <w:rFonts w:ascii="Times New Roman" w:eastAsia="Times New Roman" w:hAnsi="Times New Roman" w:cs="Times New Roman"/>
          <w:b/>
          <w:color w:val="000000"/>
          <w:spacing w:val="1"/>
          <w:sz w:val="24"/>
          <w:szCs w:val="24"/>
        </w:rPr>
        <w:t xml:space="preserve">Директор                                                             Р.А. </w:t>
      </w:r>
      <w:proofErr w:type="spellStart"/>
      <w:r w:rsidRPr="000B7D3A">
        <w:rPr>
          <w:rFonts w:ascii="Times New Roman" w:eastAsia="Times New Roman" w:hAnsi="Times New Roman" w:cs="Times New Roman"/>
          <w:b/>
          <w:color w:val="000000"/>
          <w:spacing w:val="1"/>
          <w:sz w:val="24"/>
          <w:szCs w:val="24"/>
        </w:rPr>
        <w:t>Исин</w:t>
      </w:r>
      <w:proofErr w:type="spellEnd"/>
      <w:r w:rsidRPr="000B7D3A">
        <w:rPr>
          <w:rFonts w:ascii="Times New Roman" w:eastAsia="Times New Roman" w:hAnsi="Times New Roman" w:cs="Times New Roman"/>
          <w:b/>
          <w:color w:val="000000"/>
          <w:spacing w:val="1"/>
          <w:sz w:val="24"/>
          <w:szCs w:val="24"/>
        </w:rPr>
        <w:t xml:space="preserve"> </w:t>
      </w:r>
    </w:p>
    <w:p w:rsidR="00373004" w:rsidRPr="000B7D3A" w:rsidRDefault="00373004" w:rsidP="00373004">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p>
    <w:p w:rsidR="00373004" w:rsidRDefault="00373004" w:rsidP="00373004"/>
    <w:p w:rsidR="00F8790A" w:rsidRPr="00373004" w:rsidRDefault="00F8790A" w:rsidP="00373004">
      <w:bookmarkStart w:id="0" w:name="_GoBack"/>
      <w:bookmarkEnd w:id="0"/>
    </w:p>
    <w:sectPr w:rsidR="00F8790A" w:rsidRPr="00373004" w:rsidSect="00225FE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309BF"/>
    <w:rsid w:val="0004753A"/>
    <w:rsid w:val="00056C73"/>
    <w:rsid w:val="00060F4B"/>
    <w:rsid w:val="00062061"/>
    <w:rsid w:val="000751D9"/>
    <w:rsid w:val="0007785D"/>
    <w:rsid w:val="00082664"/>
    <w:rsid w:val="000F15E5"/>
    <w:rsid w:val="000F605B"/>
    <w:rsid w:val="001015A8"/>
    <w:rsid w:val="00112486"/>
    <w:rsid w:val="00117E10"/>
    <w:rsid w:val="0015349A"/>
    <w:rsid w:val="00156D5B"/>
    <w:rsid w:val="00170C4A"/>
    <w:rsid w:val="001A0BE3"/>
    <w:rsid w:val="001A2AC5"/>
    <w:rsid w:val="001C2C1A"/>
    <w:rsid w:val="001C7EE7"/>
    <w:rsid w:val="001D36E5"/>
    <w:rsid w:val="00225FE1"/>
    <w:rsid w:val="0024530C"/>
    <w:rsid w:val="002540C8"/>
    <w:rsid w:val="002707FC"/>
    <w:rsid w:val="00284176"/>
    <w:rsid w:val="002938BA"/>
    <w:rsid w:val="0029470C"/>
    <w:rsid w:val="002B7424"/>
    <w:rsid w:val="002C6533"/>
    <w:rsid w:val="002D2BA5"/>
    <w:rsid w:val="002D43C7"/>
    <w:rsid w:val="002D5316"/>
    <w:rsid w:val="002F4B2E"/>
    <w:rsid w:val="00313653"/>
    <w:rsid w:val="0031588D"/>
    <w:rsid w:val="003238F7"/>
    <w:rsid w:val="003309BF"/>
    <w:rsid w:val="0036704A"/>
    <w:rsid w:val="0036765F"/>
    <w:rsid w:val="00373004"/>
    <w:rsid w:val="00383045"/>
    <w:rsid w:val="003954B1"/>
    <w:rsid w:val="003A00A3"/>
    <w:rsid w:val="003B2D8E"/>
    <w:rsid w:val="003B31E5"/>
    <w:rsid w:val="003B32EF"/>
    <w:rsid w:val="003D0987"/>
    <w:rsid w:val="003F6F61"/>
    <w:rsid w:val="00401F5B"/>
    <w:rsid w:val="00416DCE"/>
    <w:rsid w:val="00424278"/>
    <w:rsid w:val="00445FF7"/>
    <w:rsid w:val="005050D1"/>
    <w:rsid w:val="0050732F"/>
    <w:rsid w:val="00540143"/>
    <w:rsid w:val="00540E5E"/>
    <w:rsid w:val="005552F1"/>
    <w:rsid w:val="0056040B"/>
    <w:rsid w:val="005A7ECD"/>
    <w:rsid w:val="005B2017"/>
    <w:rsid w:val="005B2F82"/>
    <w:rsid w:val="005F1E82"/>
    <w:rsid w:val="00602212"/>
    <w:rsid w:val="00605572"/>
    <w:rsid w:val="00616C02"/>
    <w:rsid w:val="006213FA"/>
    <w:rsid w:val="00624FE6"/>
    <w:rsid w:val="00675D4F"/>
    <w:rsid w:val="0069790D"/>
    <w:rsid w:val="006D7166"/>
    <w:rsid w:val="006E4F31"/>
    <w:rsid w:val="006E7989"/>
    <w:rsid w:val="006F1AF8"/>
    <w:rsid w:val="00745B5C"/>
    <w:rsid w:val="00766A11"/>
    <w:rsid w:val="007734DA"/>
    <w:rsid w:val="007C548B"/>
    <w:rsid w:val="007F51F1"/>
    <w:rsid w:val="00817778"/>
    <w:rsid w:val="00822781"/>
    <w:rsid w:val="00837A38"/>
    <w:rsid w:val="00841477"/>
    <w:rsid w:val="00874B12"/>
    <w:rsid w:val="00897622"/>
    <w:rsid w:val="008B6B9A"/>
    <w:rsid w:val="008D01E9"/>
    <w:rsid w:val="008E4763"/>
    <w:rsid w:val="00914550"/>
    <w:rsid w:val="009217A9"/>
    <w:rsid w:val="00966C81"/>
    <w:rsid w:val="00992DF9"/>
    <w:rsid w:val="009B2580"/>
    <w:rsid w:val="009B6C11"/>
    <w:rsid w:val="00A2010A"/>
    <w:rsid w:val="00A265F2"/>
    <w:rsid w:val="00A541DB"/>
    <w:rsid w:val="00A6380A"/>
    <w:rsid w:val="00AA35D1"/>
    <w:rsid w:val="00AE3D02"/>
    <w:rsid w:val="00AE51D6"/>
    <w:rsid w:val="00B07C5A"/>
    <w:rsid w:val="00B372DF"/>
    <w:rsid w:val="00B44003"/>
    <w:rsid w:val="00B464B9"/>
    <w:rsid w:val="00B50551"/>
    <w:rsid w:val="00B65F61"/>
    <w:rsid w:val="00B66AF7"/>
    <w:rsid w:val="00B676B7"/>
    <w:rsid w:val="00B73456"/>
    <w:rsid w:val="00B758EF"/>
    <w:rsid w:val="00B81175"/>
    <w:rsid w:val="00B835B9"/>
    <w:rsid w:val="00B94FED"/>
    <w:rsid w:val="00B96E65"/>
    <w:rsid w:val="00BB25B0"/>
    <w:rsid w:val="00BF5B5D"/>
    <w:rsid w:val="00C0727F"/>
    <w:rsid w:val="00C501A6"/>
    <w:rsid w:val="00C82DFE"/>
    <w:rsid w:val="00C97E21"/>
    <w:rsid w:val="00CB0196"/>
    <w:rsid w:val="00CB5B6C"/>
    <w:rsid w:val="00CB6AA7"/>
    <w:rsid w:val="00CC0A3D"/>
    <w:rsid w:val="00CE3215"/>
    <w:rsid w:val="00CF0053"/>
    <w:rsid w:val="00CF09E1"/>
    <w:rsid w:val="00CF6D5E"/>
    <w:rsid w:val="00D04DA2"/>
    <w:rsid w:val="00D51804"/>
    <w:rsid w:val="00D56D54"/>
    <w:rsid w:val="00DA1687"/>
    <w:rsid w:val="00DF07A8"/>
    <w:rsid w:val="00E30D82"/>
    <w:rsid w:val="00E37038"/>
    <w:rsid w:val="00E5556A"/>
    <w:rsid w:val="00E81F31"/>
    <w:rsid w:val="00EA0B0B"/>
    <w:rsid w:val="00EC024A"/>
    <w:rsid w:val="00EF4B7F"/>
    <w:rsid w:val="00F04703"/>
    <w:rsid w:val="00F1396D"/>
    <w:rsid w:val="00F16286"/>
    <w:rsid w:val="00F50E66"/>
    <w:rsid w:val="00F8790A"/>
    <w:rsid w:val="00FC2E90"/>
    <w:rsid w:val="00FE74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51"/>
  </w:style>
  <w:style w:type="paragraph" w:styleId="3">
    <w:name w:val="heading 3"/>
    <w:basedOn w:val="a"/>
    <w:link w:val="30"/>
    <w:uiPriority w:val="9"/>
    <w:qFormat/>
    <w:rsid w:val="00992D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09B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309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B2D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2D8E"/>
    <w:rPr>
      <w:rFonts w:ascii="Tahoma" w:hAnsi="Tahoma" w:cs="Tahoma"/>
      <w:sz w:val="16"/>
      <w:szCs w:val="16"/>
    </w:rPr>
  </w:style>
  <w:style w:type="character" w:customStyle="1" w:styleId="rynqvb">
    <w:name w:val="rynqvb"/>
    <w:basedOn w:val="a0"/>
    <w:rsid w:val="00EA0B0B"/>
  </w:style>
  <w:style w:type="character" w:customStyle="1" w:styleId="30">
    <w:name w:val="Заголовок 3 Знак"/>
    <w:basedOn w:val="a0"/>
    <w:link w:val="3"/>
    <w:uiPriority w:val="9"/>
    <w:rsid w:val="00992DF9"/>
    <w:rPr>
      <w:rFonts w:ascii="Times New Roman" w:eastAsia="Times New Roman" w:hAnsi="Times New Roman" w:cs="Times New Roman"/>
      <w:b/>
      <w:bCs/>
      <w:sz w:val="27"/>
      <w:szCs w:val="27"/>
    </w:rPr>
  </w:style>
  <w:style w:type="paragraph" w:styleId="HTML">
    <w:name w:val="HTML Preformatted"/>
    <w:basedOn w:val="a"/>
    <w:link w:val="HTML0"/>
    <w:uiPriority w:val="99"/>
    <w:semiHidden/>
    <w:unhideWhenUsed/>
    <w:rsid w:val="00697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9790D"/>
    <w:rPr>
      <w:rFonts w:ascii="Courier New" w:eastAsia="Times New Roman" w:hAnsi="Courier New" w:cs="Courier New"/>
      <w:sz w:val="20"/>
      <w:szCs w:val="20"/>
    </w:rPr>
  </w:style>
  <w:style w:type="character" w:customStyle="1" w:styleId="y2iqfc">
    <w:name w:val="y2iqfc"/>
    <w:basedOn w:val="a0"/>
    <w:rsid w:val="0069790D"/>
  </w:style>
  <w:style w:type="table" w:customStyle="1" w:styleId="1">
    <w:name w:val="Сетка таблицы1"/>
    <w:basedOn w:val="a1"/>
    <w:next w:val="a4"/>
    <w:uiPriority w:val="59"/>
    <w:rsid w:val="00373004"/>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7048">
      <w:bodyDiv w:val="1"/>
      <w:marLeft w:val="0"/>
      <w:marRight w:val="0"/>
      <w:marTop w:val="0"/>
      <w:marBottom w:val="0"/>
      <w:divBdr>
        <w:top w:val="none" w:sz="0" w:space="0" w:color="auto"/>
        <w:left w:val="none" w:sz="0" w:space="0" w:color="auto"/>
        <w:bottom w:val="none" w:sz="0" w:space="0" w:color="auto"/>
        <w:right w:val="none" w:sz="0" w:space="0" w:color="auto"/>
      </w:divBdr>
    </w:div>
    <w:div w:id="320810302">
      <w:bodyDiv w:val="1"/>
      <w:marLeft w:val="0"/>
      <w:marRight w:val="0"/>
      <w:marTop w:val="0"/>
      <w:marBottom w:val="0"/>
      <w:divBdr>
        <w:top w:val="none" w:sz="0" w:space="0" w:color="auto"/>
        <w:left w:val="none" w:sz="0" w:space="0" w:color="auto"/>
        <w:bottom w:val="none" w:sz="0" w:space="0" w:color="auto"/>
        <w:right w:val="none" w:sz="0" w:space="0" w:color="auto"/>
      </w:divBdr>
    </w:div>
    <w:div w:id="642202392">
      <w:bodyDiv w:val="1"/>
      <w:marLeft w:val="0"/>
      <w:marRight w:val="0"/>
      <w:marTop w:val="0"/>
      <w:marBottom w:val="0"/>
      <w:divBdr>
        <w:top w:val="none" w:sz="0" w:space="0" w:color="auto"/>
        <w:left w:val="none" w:sz="0" w:space="0" w:color="auto"/>
        <w:bottom w:val="none" w:sz="0" w:space="0" w:color="auto"/>
        <w:right w:val="none" w:sz="0" w:space="0" w:color="auto"/>
      </w:divBdr>
    </w:div>
    <w:div w:id="1027605385">
      <w:bodyDiv w:val="1"/>
      <w:marLeft w:val="0"/>
      <w:marRight w:val="0"/>
      <w:marTop w:val="0"/>
      <w:marBottom w:val="0"/>
      <w:divBdr>
        <w:top w:val="none" w:sz="0" w:space="0" w:color="auto"/>
        <w:left w:val="none" w:sz="0" w:space="0" w:color="auto"/>
        <w:bottom w:val="none" w:sz="0" w:space="0" w:color="auto"/>
        <w:right w:val="none" w:sz="0" w:space="0" w:color="auto"/>
      </w:divBdr>
    </w:div>
    <w:div w:id="1412266527">
      <w:bodyDiv w:val="1"/>
      <w:marLeft w:val="0"/>
      <w:marRight w:val="0"/>
      <w:marTop w:val="0"/>
      <w:marBottom w:val="0"/>
      <w:divBdr>
        <w:top w:val="none" w:sz="0" w:space="0" w:color="auto"/>
        <w:left w:val="none" w:sz="0" w:space="0" w:color="auto"/>
        <w:bottom w:val="none" w:sz="0" w:space="0" w:color="auto"/>
        <w:right w:val="none" w:sz="0" w:space="0" w:color="auto"/>
      </w:divBdr>
    </w:div>
    <w:div w:id="179235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Pages>
  <Words>319</Words>
  <Characters>1823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130</cp:revision>
  <cp:lastPrinted>2021-01-20T06:35:00Z</cp:lastPrinted>
  <dcterms:created xsi:type="dcterms:W3CDTF">2017-02-06T05:42:00Z</dcterms:created>
  <dcterms:modified xsi:type="dcterms:W3CDTF">2024-03-01T11:27:00Z</dcterms:modified>
</cp:coreProperties>
</file>